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C7" w:rsidRPr="0069021A" w:rsidRDefault="004077C7">
      <w:pPr>
        <w:rPr>
          <w:rFonts w:ascii="Arial" w:hAnsi="Arial" w:cs="Arial"/>
          <w:b/>
          <w:sz w:val="28"/>
          <w:szCs w:val="28"/>
        </w:rPr>
      </w:pPr>
      <w:r w:rsidRPr="0069021A">
        <w:rPr>
          <w:rFonts w:ascii="Arial" w:hAnsi="Arial" w:cs="Arial"/>
          <w:b/>
          <w:sz w:val="28"/>
          <w:szCs w:val="28"/>
        </w:rPr>
        <w:t>RTG Check list for IEC61215, IEC61646, IEC61730-1/-2</w:t>
      </w:r>
    </w:p>
    <w:p w:rsidR="00555357" w:rsidRDefault="00555357">
      <w:pPr>
        <w:rPr>
          <w:rFonts w:ascii="Arial" w:hAnsi="Arial" w:cs="Arial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276"/>
      </w:tblGrid>
      <w:tr w:rsidR="00ED684B" w:rsidTr="00AE196B">
        <w:trPr>
          <w:jc w:val="center"/>
        </w:trPr>
        <w:tc>
          <w:tcPr>
            <w:tcW w:w="7479" w:type="dxa"/>
            <w:shd w:val="clear" w:color="auto" w:fill="F79646" w:themeFill="accent6"/>
          </w:tcPr>
          <w:p w:rsidR="00ED684B" w:rsidRDefault="00ED684B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Information required for initial evaluation: </w:t>
            </w:r>
          </w:p>
        </w:tc>
        <w:tc>
          <w:tcPr>
            <w:tcW w:w="1276" w:type="dxa"/>
            <w:shd w:val="clear" w:color="auto" w:fill="F79646" w:themeFill="accent6"/>
          </w:tcPr>
          <w:p w:rsidR="00ED684B" w:rsidRDefault="00ED684B" w:rsidP="006634F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Required</w:t>
            </w:r>
          </w:p>
        </w:tc>
        <w:tc>
          <w:tcPr>
            <w:tcW w:w="1276" w:type="dxa"/>
            <w:shd w:val="clear" w:color="auto" w:fill="F79646" w:themeFill="accent6"/>
          </w:tcPr>
          <w:p w:rsidR="00ED684B" w:rsidRPr="00573109" w:rsidRDefault="00ED684B" w:rsidP="006634F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Received</w:t>
            </w:r>
          </w:p>
        </w:tc>
      </w:tr>
      <w:tr w:rsidR="002832EF" w:rsidTr="00AE196B">
        <w:trPr>
          <w:jc w:val="center"/>
        </w:trPr>
        <w:tc>
          <w:tcPr>
            <w:tcW w:w="7479" w:type="dxa"/>
            <w:shd w:val="clear" w:color="auto" w:fill="auto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Complete list of the products to be evaluated</w:t>
            </w:r>
          </w:p>
        </w:tc>
        <w:bookmarkStart w:id="0" w:name="_GoBack"/>
        <w:tc>
          <w:tcPr>
            <w:tcW w:w="1276" w:type="dxa"/>
            <w:shd w:val="clear" w:color="auto" w:fill="auto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Pr="00616EEE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Model/series difference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Installation instruction including g</w:t>
            </w:r>
            <w:r>
              <w:rPr>
                <w:rFonts w:ascii="Arial" w:hAnsi="Arial" w:cs="Arial"/>
              </w:rPr>
              <w:t xml:space="preserve">rounding, 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ounting,</w:t>
            </w:r>
            <w:r>
              <w:rPr>
                <w:rFonts w:ascii="Arial" w:hAnsi="Arial" w:cs="Arial" w:hint="eastAsia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c</w:t>
            </w:r>
            <w:r w:rsidRPr="00616EEE">
              <w:rPr>
                <w:rFonts w:ascii="Arial" w:hAnsi="Arial" w:cs="Arial"/>
              </w:rPr>
              <w:t>onnection means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Drawing (Overall, Cross section of the laminate, circuit diagram)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Copy of nameplate for each module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Copy of Trademark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Completed </w:t>
            </w:r>
            <w:r w:rsidRPr="00E90609">
              <w:rPr>
                <w:rFonts w:ascii="Arial" w:hAnsi="Arial" w:cs="Arial"/>
              </w:rPr>
              <w:t>Product Information Worksheet</w:t>
            </w:r>
            <w:r w:rsidR="003E2A14">
              <w:rPr>
                <w:rFonts w:ascii="Arial" w:hAnsi="Arial" w:cs="Arial" w:hint="eastAsia"/>
              </w:rPr>
              <w:t xml:space="preserve"> - APPENDIX A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Pr="003E30C5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Bill of materials/components (See footnotes on APPENDIX</w:t>
            </w:r>
            <w:r w:rsidR="003E2A14">
              <w:rPr>
                <w:rFonts w:ascii="Arial" w:hAnsi="Arial" w:cs="Arial" w:hint="eastAsia"/>
              </w:rPr>
              <w:t xml:space="preserve"> A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Special handling/storage requirement for the modules, if available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6634FE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Spectrally matched PV reference devices, if available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Default="002832EF" w:rsidP="005A3542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Any preconditioning requirements before performing PIV measurements, if available</w:t>
            </w:r>
          </w:p>
        </w:tc>
        <w:tc>
          <w:tcPr>
            <w:tcW w:w="1276" w:type="dxa"/>
            <w:vAlign w:val="center"/>
          </w:tcPr>
          <w:p w:rsidR="002832EF" w:rsidRPr="002832EF" w:rsidRDefault="000005D5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2832EF" w:rsidTr="00AE196B">
        <w:trPr>
          <w:jc w:val="center"/>
        </w:trPr>
        <w:tc>
          <w:tcPr>
            <w:tcW w:w="7479" w:type="dxa"/>
          </w:tcPr>
          <w:p w:rsidR="002832EF" w:rsidRPr="005A3542" w:rsidRDefault="002832EF" w:rsidP="005A3542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32EF" w:rsidRPr="002832EF" w:rsidRDefault="002832EF" w:rsidP="002832E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60319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19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A60319">
              <w:rPr>
                <w:rFonts w:ascii="Arial" w:hAnsi="Arial" w:cs="Arial"/>
              </w:rPr>
              <w:fldChar w:fldCharType="end"/>
            </w:r>
          </w:p>
        </w:tc>
      </w:tr>
      <w:tr w:rsidR="00AE196B" w:rsidTr="00AE196B">
        <w:trPr>
          <w:jc w:val="center"/>
        </w:trPr>
        <w:tc>
          <w:tcPr>
            <w:tcW w:w="7479" w:type="dxa"/>
            <w:shd w:val="clear" w:color="auto" w:fill="4BACC6" w:themeFill="accent5"/>
          </w:tcPr>
          <w:p w:rsidR="00AE196B" w:rsidRDefault="00AE196B" w:rsidP="00AE196B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For modifications, following items should additionally be provided:</w:t>
            </w:r>
          </w:p>
        </w:tc>
        <w:tc>
          <w:tcPr>
            <w:tcW w:w="1276" w:type="dxa"/>
            <w:shd w:val="clear" w:color="auto" w:fill="4BACC6" w:themeFill="accent5"/>
          </w:tcPr>
          <w:p w:rsidR="00AE196B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Required</w:t>
            </w:r>
          </w:p>
        </w:tc>
        <w:tc>
          <w:tcPr>
            <w:tcW w:w="1276" w:type="dxa"/>
            <w:shd w:val="clear" w:color="auto" w:fill="4BACC6" w:themeFill="accent5"/>
          </w:tcPr>
          <w:p w:rsidR="00AE196B" w:rsidRPr="00573109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Received</w:t>
            </w:r>
          </w:p>
        </w:tc>
      </w:tr>
      <w:tr w:rsidR="00AE196B" w:rsidTr="00AE196B">
        <w:trPr>
          <w:jc w:val="center"/>
        </w:trPr>
        <w:tc>
          <w:tcPr>
            <w:tcW w:w="7479" w:type="dxa"/>
          </w:tcPr>
          <w:p w:rsidR="00AE196B" w:rsidRDefault="00AE196B" w:rsidP="00AE196B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7793C">
              <w:rPr>
                <w:rFonts w:ascii="Arial" w:hAnsi="Arial" w:cs="Arial"/>
              </w:rPr>
              <w:t>Detailed description of modifications to those</w:t>
            </w:r>
            <w:r>
              <w:rPr>
                <w:rFonts w:ascii="Arial" w:hAnsi="Arial" w:cs="Arial"/>
              </w:rPr>
              <w:t xml:space="preserve"> modules that have successfully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undergone a basic qualification</w:t>
            </w:r>
          </w:p>
        </w:tc>
        <w:tc>
          <w:tcPr>
            <w:tcW w:w="1276" w:type="dxa"/>
            <w:vAlign w:val="center"/>
          </w:tcPr>
          <w:p w:rsidR="00AE196B" w:rsidRPr="002832EF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3A2A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2A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1F3A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E196B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196B" w:rsidTr="00AE196B">
        <w:trPr>
          <w:jc w:val="center"/>
        </w:trPr>
        <w:tc>
          <w:tcPr>
            <w:tcW w:w="7479" w:type="dxa"/>
          </w:tcPr>
          <w:p w:rsidR="00AE196B" w:rsidRDefault="008765EB" w:rsidP="00AE196B">
            <w:pPr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 w:rsidR="00AE196B" w:rsidRPr="0077793C">
              <w:rPr>
                <w:rFonts w:ascii="Arial" w:hAnsi="Arial" w:cs="Arial"/>
              </w:rPr>
              <w:t>eclaration</w:t>
            </w:r>
            <w:r>
              <w:rPr>
                <w:rFonts w:ascii="Arial" w:hAnsi="Arial" w:cs="Arial" w:hint="eastAsia"/>
              </w:rPr>
              <w:t xml:space="preserve"> letter</w:t>
            </w:r>
            <w:r w:rsidR="00AE196B" w:rsidRPr="0077793C">
              <w:rPr>
                <w:rFonts w:ascii="Arial" w:hAnsi="Arial" w:cs="Arial"/>
              </w:rPr>
              <w:t>, that modules are identical to c</w:t>
            </w:r>
            <w:r w:rsidR="00AE196B">
              <w:rPr>
                <w:rFonts w:ascii="Arial" w:hAnsi="Arial" w:cs="Arial"/>
              </w:rPr>
              <w:t>ertified product except for the</w:t>
            </w:r>
            <w:r w:rsidR="00AE196B">
              <w:rPr>
                <w:rFonts w:ascii="Arial" w:hAnsi="Arial" w:cs="Arial" w:hint="eastAsia"/>
              </w:rPr>
              <w:t xml:space="preserve"> submitted </w:t>
            </w:r>
            <w:r w:rsidR="00AE196B" w:rsidRPr="0077793C">
              <w:rPr>
                <w:rFonts w:ascii="Arial" w:hAnsi="Arial" w:cs="Arial"/>
              </w:rPr>
              <w:t>changes</w:t>
            </w:r>
          </w:p>
        </w:tc>
        <w:tc>
          <w:tcPr>
            <w:tcW w:w="1276" w:type="dxa"/>
            <w:vAlign w:val="center"/>
          </w:tcPr>
          <w:p w:rsidR="00AE196B" w:rsidRPr="002832EF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3A2A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2A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1F3A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E196B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196B" w:rsidTr="00AE196B">
        <w:trPr>
          <w:jc w:val="center"/>
        </w:trPr>
        <w:tc>
          <w:tcPr>
            <w:tcW w:w="7479" w:type="dxa"/>
          </w:tcPr>
          <w:p w:rsidR="00AE196B" w:rsidRPr="0077793C" w:rsidRDefault="00AE196B" w:rsidP="00AE196B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E196B" w:rsidRPr="002832EF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3A2A"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2A"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 w:rsidRPr="001F3A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E196B" w:rsidRDefault="00AE196B" w:rsidP="00AE19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Arial" w:hAnsi="Arial" w:cs="Arial"/>
              </w:rPr>
              <w:instrText xml:space="preserve"> FORMCHECKBOX </w:instrText>
            </w:r>
            <w:r w:rsidR="00E6797C">
              <w:rPr>
                <w:rFonts w:ascii="Arial" w:hAnsi="Arial" w:cs="Arial"/>
              </w:rPr>
            </w:r>
            <w:r w:rsidR="00E679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616EEE" w:rsidRDefault="00616EEE">
      <w:pPr>
        <w:rPr>
          <w:rFonts w:ascii="Arial" w:hAnsi="Arial" w:cs="Arial"/>
        </w:rPr>
      </w:pPr>
    </w:p>
    <w:p w:rsidR="00C83995" w:rsidRDefault="00C83995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3995" w:rsidRPr="004077C7" w:rsidRDefault="00C83995" w:rsidP="00C83995">
      <w:pPr>
        <w:rPr>
          <w:rFonts w:ascii="Arial" w:hAnsi="Arial" w:cs="Arial"/>
        </w:rPr>
      </w:pPr>
    </w:p>
    <w:p w:rsidR="00C83995" w:rsidRPr="00C83995" w:rsidRDefault="00C83995" w:rsidP="00C83995">
      <w:pPr>
        <w:rPr>
          <w:rFonts w:ascii="Arial" w:hAnsi="Arial" w:cs="Arial"/>
          <w:b/>
          <w:sz w:val="28"/>
          <w:szCs w:val="28"/>
        </w:rPr>
      </w:pPr>
      <w:r w:rsidRPr="00C83995">
        <w:rPr>
          <w:rFonts w:ascii="Arial" w:hAnsi="Arial" w:cs="Arial" w:hint="eastAsia"/>
          <w:b/>
          <w:sz w:val="28"/>
          <w:szCs w:val="28"/>
        </w:rPr>
        <w:t xml:space="preserve">APPENDIX A </w:t>
      </w:r>
      <w:r w:rsidRPr="00C83995">
        <w:rPr>
          <w:rFonts w:ascii="Arial" w:hAnsi="Arial" w:cs="Arial"/>
          <w:b/>
          <w:sz w:val="28"/>
          <w:szCs w:val="28"/>
        </w:rPr>
        <w:t>–</w:t>
      </w:r>
      <w:r w:rsidRPr="00C83995"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C83995" w:rsidRPr="00295D1B" w:rsidRDefault="00C83995" w:rsidP="00C83995">
      <w:pPr>
        <w:rPr>
          <w:rFonts w:ascii="Arial" w:hAnsi="Arial" w:cs="Arial"/>
          <w:sz w:val="28"/>
          <w:szCs w:val="28"/>
        </w:rPr>
      </w:pPr>
      <w:r w:rsidRPr="00C83995">
        <w:rPr>
          <w:rFonts w:ascii="Arial" w:hAnsi="Arial" w:cs="Arial" w:hint="eastAsia"/>
          <w:b/>
          <w:sz w:val="28"/>
          <w:szCs w:val="28"/>
        </w:rPr>
        <w:t>Product Information Worksheet</w:t>
      </w:r>
      <w:r w:rsidRPr="00C83995">
        <w:rPr>
          <w:rFonts w:ascii="Arial" w:hAnsi="Arial" w:cs="Arial"/>
          <w:b/>
          <w:sz w:val="28"/>
          <w:szCs w:val="28"/>
        </w:rPr>
        <w:t xml:space="preserve"> for IEC61215, IEC61646, IEC61730-1/-2</w:t>
      </w:r>
    </w:p>
    <w:p w:rsidR="00C83995" w:rsidRPr="00433C94" w:rsidRDefault="00C83995" w:rsidP="00C83995">
      <w:pPr>
        <w:rPr>
          <w:rFonts w:ascii="Arial" w:hAnsi="Arial" w:cs="Arial"/>
        </w:rPr>
      </w:pPr>
    </w:p>
    <w:tbl>
      <w:tblPr>
        <w:tblStyle w:val="a3"/>
        <w:tblpPr w:leftFromText="142" w:rightFromText="142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C83995" w:rsidTr="008620A2">
        <w:tc>
          <w:tcPr>
            <w:tcW w:w="10031" w:type="dxa"/>
            <w:gridSpan w:val="2"/>
            <w:shd w:val="clear" w:color="auto" w:fill="92CDDC" w:themeFill="accent5" w:themeFillTint="99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 w:hint="eastAsia"/>
              </w:rPr>
              <w:t>dule Specification</w:t>
            </w:r>
          </w:p>
        </w:tc>
      </w:tr>
      <w:tr w:rsidR="00C83995" w:rsidTr="008620A2">
        <w:tc>
          <w:tcPr>
            <w:tcW w:w="6345" w:type="dxa"/>
            <w:shd w:val="clear" w:color="auto" w:fill="auto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Sample type (Random sampling from production or Prototype)</w:t>
            </w:r>
          </w:p>
        </w:tc>
        <w:tc>
          <w:tcPr>
            <w:tcW w:w="3686" w:type="dxa"/>
            <w:shd w:val="clear" w:color="auto" w:fill="auto"/>
          </w:tcPr>
          <w:p w:rsidR="00C83995" w:rsidRPr="00573109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Type designation or model number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 w:hint="eastAsia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900FC6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Application Class (A, B or C)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900FC6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Intended for integration roof (yes/no)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Module weight (kg)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Module dimensions L x W x H (mm)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77793C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Nominal maximum power at STC, Pmax (W)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133A7D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 w:hint="eastAsia"/>
              </w:rPr>
              <w:instrText>FORMTEXT</w:instrText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/>
              </w:rPr>
            </w:r>
            <w:r w:rsidRPr="00133A7D">
              <w:rPr>
                <w:rFonts w:ascii="Arial" w:hAnsi="Arial" w:cs="Arial"/>
              </w:rPr>
              <w:fldChar w:fldCharType="separate"/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77793C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Nominal open circuit voltage at STC, Voc (V)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133A7D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 w:hint="eastAsia"/>
              </w:rPr>
              <w:instrText>FORMTEXT</w:instrText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/>
              </w:rPr>
            </w:r>
            <w:r w:rsidRPr="00133A7D">
              <w:rPr>
                <w:rFonts w:ascii="Arial" w:hAnsi="Arial" w:cs="Arial"/>
              </w:rPr>
              <w:fldChar w:fldCharType="separate"/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Nominal short circuit current at STC, Isc (A)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133A7D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 w:hint="eastAsia"/>
              </w:rPr>
              <w:instrText>FORMTEXT</w:instrText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/>
              </w:rPr>
            </w:r>
            <w:r w:rsidRPr="00133A7D">
              <w:rPr>
                <w:rFonts w:ascii="Arial" w:hAnsi="Arial" w:cs="Arial"/>
              </w:rPr>
              <w:fldChar w:fldCharType="separate"/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793A9F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Nominal maximum power voltage at STC, Vpm (V)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133A7D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 w:hint="eastAsia"/>
              </w:rPr>
              <w:instrText>FORMTEXT</w:instrText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/>
              </w:rPr>
            </w:r>
            <w:r w:rsidRPr="00133A7D">
              <w:rPr>
                <w:rFonts w:ascii="Arial" w:hAnsi="Arial" w:cs="Arial"/>
              </w:rPr>
              <w:fldChar w:fldCharType="separate"/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793A9F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Nominal maximum power current at STC, Ipm (A)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133A7D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 w:hint="eastAsia"/>
              </w:rPr>
              <w:instrText>FORMTEXT</w:instrText>
            </w:r>
            <w:r w:rsidRPr="00133A7D">
              <w:rPr>
                <w:rFonts w:ascii="Arial" w:hAnsi="Arial" w:cs="Arial"/>
              </w:rPr>
              <w:instrText xml:space="preserve"> </w:instrText>
            </w:r>
            <w:r w:rsidRPr="00133A7D">
              <w:rPr>
                <w:rFonts w:ascii="Arial" w:hAnsi="Arial" w:cs="Arial"/>
              </w:rPr>
            </w:r>
            <w:r w:rsidRPr="00133A7D">
              <w:rPr>
                <w:rFonts w:ascii="Arial" w:hAnsi="Arial" w:cs="Arial"/>
              </w:rPr>
              <w:fldChar w:fldCharType="separate"/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  <w:noProof/>
              </w:rPr>
              <w:t> </w:t>
            </w:r>
            <w:r w:rsidRPr="00133A7D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Maximum system voltage (V)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Maximum over current protection rating (A)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6F2E6D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Safety application class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793A9F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Safety class in accordance with IEC 61140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6F2E6D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Fire safety class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Recommended maximum series/parallel module configurations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Module s</w:t>
            </w:r>
            <w:r w:rsidRPr="00841B61">
              <w:rPr>
                <w:rFonts w:ascii="Arial" w:hAnsi="Arial" w:cs="Arial"/>
              </w:rPr>
              <w:t xml:space="preserve">pectral </w:t>
            </w:r>
            <w:r>
              <w:rPr>
                <w:rFonts w:ascii="Arial" w:hAnsi="Arial" w:cs="Arial" w:hint="eastAsia"/>
              </w:rPr>
              <w:t>r</w:t>
            </w:r>
            <w:r w:rsidRPr="00841B61">
              <w:rPr>
                <w:rFonts w:ascii="Arial" w:hAnsi="Arial" w:cs="Arial"/>
              </w:rPr>
              <w:t>esponse data</w:t>
            </w:r>
            <w:r>
              <w:rPr>
                <w:rFonts w:ascii="Arial" w:hAnsi="Arial" w:cs="Arial" w:hint="eastAsia"/>
              </w:rPr>
              <w:t xml:space="preserve"> (relative or absolute)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 w:rsidRPr="00841B61">
              <w:rPr>
                <w:rFonts w:ascii="Arial" w:hAnsi="Arial" w:cs="Arial"/>
              </w:rPr>
              <w:t>Cell V</w:t>
            </w:r>
            <w:r>
              <w:rPr>
                <w:rFonts w:ascii="Arial" w:hAnsi="Arial" w:cs="Arial"/>
              </w:rPr>
              <w:t>oltage temperature coefficients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(% change/deg</w:t>
            </w:r>
            <w:r>
              <w:rPr>
                <w:rFonts w:ascii="Arial" w:hAnsi="Arial" w:cs="Arial" w:hint="eastAsia"/>
              </w:rPr>
              <w:t>ree C)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 w:rsidRPr="00841B61">
              <w:rPr>
                <w:rFonts w:ascii="Arial" w:hAnsi="Arial" w:cs="Arial"/>
              </w:rPr>
              <w:t>Cell C</w:t>
            </w:r>
            <w:r>
              <w:rPr>
                <w:rFonts w:ascii="Arial" w:hAnsi="Arial" w:cs="Arial"/>
              </w:rPr>
              <w:t>urrent temperature coefficients</w:t>
            </w:r>
            <w:r>
              <w:rPr>
                <w:rFonts w:ascii="Arial" w:hAnsi="Arial" w:cs="Arial" w:hint="eastAsia"/>
              </w:rPr>
              <w:t xml:space="preserve"> </w:t>
            </w:r>
            <w:r w:rsidRPr="00841B61">
              <w:rPr>
                <w:rFonts w:ascii="Arial" w:hAnsi="Arial" w:cs="Arial"/>
              </w:rPr>
              <w:t>(% change/deg</w:t>
            </w:r>
            <w:r>
              <w:rPr>
                <w:rFonts w:ascii="Arial" w:hAnsi="Arial" w:cs="Arial" w:hint="eastAsia"/>
              </w:rPr>
              <w:t>ree C</w:t>
            </w:r>
            <w:r w:rsidRPr="00841B61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841B61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 w:rsidRPr="00841B61">
              <w:rPr>
                <w:rFonts w:ascii="Arial" w:hAnsi="Arial" w:cs="Arial"/>
              </w:rPr>
              <w:t>Vmp temperature coefficients(V/deg. C)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841B61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 temperature coefficients</w:t>
            </w:r>
            <w:r>
              <w:rPr>
                <w:rFonts w:ascii="Arial" w:hAnsi="Arial" w:cs="Arial" w:hint="eastAsia"/>
              </w:rPr>
              <w:t xml:space="preserve"> </w:t>
            </w:r>
            <w:r w:rsidRPr="00841B61">
              <w:rPr>
                <w:rFonts w:ascii="Arial" w:hAnsi="Arial" w:cs="Arial"/>
              </w:rPr>
              <w:t>(A/deg. C)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Pr="00841B61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Pmp temperature coefficients</w:t>
            </w:r>
            <w:r>
              <w:rPr>
                <w:rFonts w:ascii="Arial" w:hAnsi="Arial" w:cs="Arial" w:hint="eastAsia"/>
              </w:rPr>
              <w:t xml:space="preserve"> </w:t>
            </w:r>
            <w:r w:rsidRPr="00841B61">
              <w:rPr>
                <w:rFonts w:ascii="Arial" w:hAnsi="Arial" w:cs="Arial"/>
              </w:rPr>
              <w:t>(W/deg. C)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 w:rsidRPr="00841B61">
              <w:rPr>
                <w:rFonts w:ascii="Arial" w:hAnsi="Arial" w:cs="Arial"/>
              </w:rPr>
              <w:t>Module VoltageTemperatu</w:t>
            </w:r>
            <w:r>
              <w:rPr>
                <w:rFonts w:ascii="Arial" w:hAnsi="Arial" w:cs="Arial"/>
              </w:rPr>
              <w:t>re Co-Efficient (% change / deg</w:t>
            </w:r>
            <w:r>
              <w:rPr>
                <w:rFonts w:ascii="Arial" w:hAnsi="Arial" w:cs="Arial" w:hint="eastAsia"/>
              </w:rPr>
              <w:t>ree C</w:t>
            </w:r>
            <w:r w:rsidRPr="00841B61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Nominal Operating Cell Temperature (NOCT)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6A56B8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 w:hint="eastAsia"/>
              </w:rPr>
              <w:instrText>FORMTEXT</w:instrText>
            </w:r>
            <w:r w:rsidRPr="006A56B8">
              <w:rPr>
                <w:rFonts w:ascii="Arial" w:hAnsi="Arial" w:cs="Arial"/>
              </w:rPr>
              <w:instrText xml:space="preserve"> </w:instrText>
            </w:r>
            <w:r w:rsidRPr="006A56B8">
              <w:rPr>
                <w:rFonts w:ascii="Arial" w:hAnsi="Arial" w:cs="Arial"/>
              </w:rPr>
            </w:r>
            <w:r w:rsidRPr="006A56B8">
              <w:rPr>
                <w:rFonts w:ascii="Arial" w:hAnsi="Arial" w:cs="Arial"/>
              </w:rPr>
              <w:fldChar w:fldCharType="separate"/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  <w:noProof/>
              </w:rPr>
              <w:t> </w:t>
            </w:r>
            <w:r w:rsidRPr="006A56B8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92CDDC" w:themeFill="accent5" w:themeFillTint="99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Critical Component</w:t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Front Cover (Superstrate)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Rear Cover (Substrate)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Encapsulation material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lastRenderedPageBreak/>
              <w:t>Frame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Cell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Technology (Mono-, Poly, or Thin Film)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Dimensions L x W (mm)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Thickness (um +/- um)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Cell area (cm</w:t>
            </w:r>
            <w:r w:rsidRPr="003E024E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Total number of cells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Number of cells in series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Number of cells in parallel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Cell-Cell connector</w:t>
            </w:r>
          </w:p>
        </w:tc>
      </w:tr>
      <w:tr w:rsidR="00C83995" w:rsidTr="008620A2">
        <w:tc>
          <w:tcPr>
            <w:tcW w:w="6345" w:type="dxa"/>
          </w:tcPr>
          <w:p w:rsidR="00C83995" w:rsidRPr="00305D1C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Material type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Dimensions L x W (mm)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Thickness (mm)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String connector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Material type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Dimensions L x W (mm)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Thickness (mm)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Junction Box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Output Cable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Connector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Bypass Diode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Nominal current (A)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Peak reverse voltage (V)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Maximum junction temperature rating (degree C)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Thermal resistance, R</w:t>
            </w:r>
            <w:r w:rsidRPr="00D0237D">
              <w:rPr>
                <w:rFonts w:ascii="Arial" w:hAnsi="Arial" w:cs="Arial" w:hint="eastAsia"/>
              </w:rPr>
              <w:t>thjc</w:t>
            </w:r>
            <w:r>
              <w:rPr>
                <w:rFonts w:ascii="Arial" w:hAnsi="Arial" w:cs="Arial" w:hint="eastAsia"/>
              </w:rPr>
              <w:t xml:space="preserve"> / R</w:t>
            </w:r>
            <w:r w:rsidRPr="00D0237D">
              <w:rPr>
                <w:rFonts w:ascii="Arial" w:hAnsi="Arial" w:cs="Arial" w:hint="eastAsia"/>
              </w:rPr>
              <w:t>thjl</w:t>
            </w:r>
            <w:r>
              <w:rPr>
                <w:rFonts w:ascii="Arial" w:hAnsi="Arial" w:cs="Arial" w:hint="eastAsia"/>
              </w:rPr>
              <w:t xml:space="preserve"> (W/degreeC)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 xml:space="preserve">Cases or heat sinks are </w:t>
            </w:r>
            <w:r>
              <w:rPr>
                <w:rFonts w:ascii="Arial" w:hAnsi="Arial" w:cs="Arial"/>
              </w:rPr>
              <w:t>accessible</w:t>
            </w:r>
            <w:r>
              <w:rPr>
                <w:rFonts w:ascii="Arial" w:hAnsi="Arial" w:cs="Arial" w:hint="eastAsia"/>
              </w:rPr>
              <w:t xml:space="preserve"> (yes/no)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 w:hint="eastAsia"/>
              </w:rPr>
              <w:t>mber of Bypass Diode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Number of series cells per bypass diode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Junction Box Adhesive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Potting material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Internal Wiring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Soldering material</w:t>
            </w:r>
          </w:p>
        </w:tc>
      </w:tr>
      <w:tr w:rsidR="00495AD5" w:rsidTr="008620A2">
        <w:tc>
          <w:tcPr>
            <w:tcW w:w="6345" w:type="dxa"/>
          </w:tcPr>
          <w:p w:rsidR="00495AD5" w:rsidRDefault="00495AD5" w:rsidP="00495AD5">
            <w:pPr>
              <w:tabs>
                <w:tab w:val="left" w:pos="840"/>
                <w:tab w:val="left" w:pos="1680"/>
                <w:tab w:val="left" w:pos="2610"/>
              </w:tabs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Material Type</w:t>
            </w:r>
          </w:p>
        </w:tc>
        <w:tc>
          <w:tcPr>
            <w:tcW w:w="3686" w:type="dxa"/>
          </w:tcPr>
          <w:p w:rsidR="00495AD5" w:rsidRPr="00F35DB6" w:rsidRDefault="00495AD5" w:rsidP="00495AD5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495AD5" w:rsidTr="008620A2">
        <w:tc>
          <w:tcPr>
            <w:tcW w:w="6345" w:type="dxa"/>
          </w:tcPr>
          <w:p w:rsidR="00495AD5" w:rsidRDefault="00495AD5" w:rsidP="00495AD5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Configuration</w:t>
            </w:r>
          </w:p>
        </w:tc>
        <w:tc>
          <w:tcPr>
            <w:tcW w:w="3686" w:type="dxa"/>
          </w:tcPr>
          <w:p w:rsidR="00495AD5" w:rsidRDefault="00495AD5" w:rsidP="00495AD5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Frame Adhesive [*1]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anufacturer name</w:t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ab/>
              <w:t>Type designation</w:t>
            </w:r>
          </w:p>
        </w:tc>
        <w:tc>
          <w:tcPr>
            <w:tcW w:w="3686" w:type="dxa"/>
          </w:tcPr>
          <w:p w:rsidR="00C83995" w:rsidRDefault="00C83995" w:rsidP="008620A2">
            <w:pPr>
              <w:spacing w:before="40" w:after="30"/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  <w:tr w:rsidR="00C83995" w:rsidTr="008620A2">
        <w:tc>
          <w:tcPr>
            <w:tcW w:w="10031" w:type="dxa"/>
            <w:gridSpan w:val="2"/>
            <w:shd w:val="clear" w:color="auto" w:fill="DAEEF3" w:themeFill="accent5" w:themeFillTint="33"/>
          </w:tcPr>
          <w:p w:rsidR="00C83995" w:rsidRDefault="00C83995" w:rsidP="008620A2">
            <w:pPr>
              <w:spacing w:before="40" w:after="30"/>
            </w:pPr>
            <w:r>
              <w:rPr>
                <w:rFonts w:ascii="Arial" w:hAnsi="Arial" w:cs="Arial" w:hint="eastAsia"/>
              </w:rPr>
              <w:t>Other</w:t>
            </w:r>
          </w:p>
        </w:tc>
      </w:tr>
      <w:tr w:rsidR="00C83995" w:rsidTr="008620A2">
        <w:tc>
          <w:tcPr>
            <w:tcW w:w="6345" w:type="dxa"/>
          </w:tcPr>
          <w:p w:rsidR="00C83995" w:rsidRDefault="00C83995" w:rsidP="008620A2">
            <w:pPr>
              <w:spacing w:before="40" w:after="30"/>
              <w:jc w:val="left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</w:tcPr>
          <w:p w:rsidR="00C83995" w:rsidRPr="00F35DB6" w:rsidRDefault="00C83995" w:rsidP="008620A2">
            <w:pPr>
              <w:spacing w:before="40" w:after="30"/>
              <w:rPr>
                <w:rFonts w:ascii="Arial" w:hAnsi="Arial" w:cs="Arial"/>
              </w:rPr>
            </w:pPr>
            <w:r w:rsidRPr="00F35DB6">
              <w:rPr>
                <w:rFonts w:ascii="Arial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 w:hint="eastAsia"/>
              </w:rPr>
              <w:instrText>FORMTEXT</w:instrText>
            </w:r>
            <w:r w:rsidRPr="00F35DB6">
              <w:rPr>
                <w:rFonts w:ascii="Arial" w:hAnsi="Arial" w:cs="Arial"/>
              </w:rPr>
              <w:instrText xml:space="preserve"> </w:instrText>
            </w:r>
            <w:r w:rsidRPr="00F35DB6">
              <w:rPr>
                <w:rFonts w:ascii="Arial" w:hAnsi="Arial" w:cs="Arial"/>
              </w:rPr>
            </w:r>
            <w:r w:rsidRPr="00F35DB6">
              <w:rPr>
                <w:rFonts w:ascii="Arial" w:hAnsi="Arial" w:cs="Arial"/>
              </w:rPr>
              <w:fldChar w:fldCharType="separate"/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  <w:noProof/>
              </w:rPr>
              <w:t> </w:t>
            </w:r>
            <w:r w:rsidRPr="00F35DB6">
              <w:rPr>
                <w:rFonts w:ascii="Arial" w:hAnsi="Arial" w:cs="Arial"/>
              </w:rPr>
              <w:fldChar w:fldCharType="end"/>
            </w:r>
          </w:p>
        </w:tc>
      </w:tr>
    </w:tbl>
    <w:p w:rsidR="00C83995" w:rsidRDefault="00C83995" w:rsidP="00C83995">
      <w:pPr>
        <w:jc w:val="left"/>
        <w:rPr>
          <w:rFonts w:ascii="Arial" w:hAnsi="Arial" w:cs="Arial"/>
        </w:rPr>
      </w:pPr>
    </w:p>
    <w:p w:rsidR="00C83995" w:rsidRDefault="00C83995" w:rsidP="00C8399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Note *1: </w:t>
      </w:r>
    </w:p>
    <w:p w:rsidR="00C83995" w:rsidRDefault="00C83995" w:rsidP="00C83995">
      <w:pPr>
        <w:rPr>
          <w:rFonts w:ascii="Arial" w:hAnsi="Arial" w:cs="Arial"/>
        </w:rPr>
      </w:pPr>
      <w:r>
        <w:rPr>
          <w:rFonts w:ascii="Arial" w:hAnsi="Arial" w:cs="Arial" w:hint="eastAsia"/>
        </w:rPr>
        <w:t>Please provide specification sheet from material/component manufacturer. Please also provide UL file number or appropriate IEC certificate and report if available, in order to confirm the required property.</w:t>
      </w:r>
    </w:p>
    <w:p w:rsidR="00C83995" w:rsidRDefault="00C83995" w:rsidP="00C83995">
      <w:pPr>
        <w:rPr>
          <w:rFonts w:ascii="Arial" w:hAnsi="Arial" w:cs="Arial"/>
        </w:rPr>
      </w:pPr>
    </w:p>
    <w:p w:rsidR="00C83995" w:rsidRDefault="00C83995" w:rsidP="00C83995">
      <w:pPr>
        <w:rPr>
          <w:rFonts w:ascii="Arial" w:hAnsi="Arial" w:cs="Arial"/>
        </w:rPr>
      </w:pPr>
    </w:p>
    <w:p w:rsidR="002D5A40" w:rsidRPr="00C83995" w:rsidRDefault="002D5A40">
      <w:pPr>
        <w:rPr>
          <w:rFonts w:ascii="Arial" w:hAnsi="Arial" w:cs="Arial"/>
        </w:rPr>
      </w:pPr>
    </w:p>
    <w:sectPr w:rsidR="002D5A40" w:rsidRPr="00C83995" w:rsidSect="0061441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9F" w:rsidRDefault="00D82C9F" w:rsidP="004077C7">
      <w:r>
        <w:separator/>
      </w:r>
    </w:p>
  </w:endnote>
  <w:endnote w:type="continuationSeparator" w:id="0">
    <w:p w:rsidR="00D82C9F" w:rsidRDefault="00D82C9F" w:rsidP="004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9592"/>
      <w:docPartObj>
        <w:docPartGallery w:val="Page Numbers (Bottom of Page)"/>
        <w:docPartUnique/>
      </w:docPartObj>
    </w:sdtPr>
    <w:sdtContent>
      <w:p w:rsidR="00230BD3" w:rsidRDefault="00230B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7C" w:rsidRPr="00E6797C">
          <w:rPr>
            <w:noProof/>
            <w:lang w:val="ja-JP"/>
          </w:rPr>
          <w:t>4</w:t>
        </w:r>
        <w:r>
          <w:fldChar w:fldCharType="end"/>
        </w:r>
      </w:p>
    </w:sdtContent>
  </w:sdt>
  <w:p w:rsidR="00230BD3" w:rsidRDefault="00230BD3" w:rsidP="00230BD3">
    <w:pPr>
      <w:pStyle w:val="a7"/>
      <w:wordWrap w:val="0"/>
      <w:jc w:val="right"/>
    </w:pPr>
    <w:r>
      <w:rPr>
        <w:rFonts w:hint="eastAsia"/>
      </w:rPr>
      <w:t>Issued Date: 2017-07-18</w:t>
    </w:r>
  </w:p>
  <w:p w:rsidR="00230BD3" w:rsidRDefault="00230BD3" w:rsidP="00230BD3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55097"/>
      <w:docPartObj>
        <w:docPartGallery w:val="Page Numbers (Bottom of Page)"/>
        <w:docPartUnique/>
      </w:docPartObj>
    </w:sdtPr>
    <w:sdtContent>
      <w:p w:rsidR="00230BD3" w:rsidRDefault="00230B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7C" w:rsidRPr="00E6797C">
          <w:rPr>
            <w:noProof/>
            <w:lang w:val="ja-JP"/>
          </w:rPr>
          <w:t>1</w:t>
        </w:r>
        <w:r>
          <w:fldChar w:fldCharType="end"/>
        </w:r>
      </w:p>
    </w:sdtContent>
  </w:sdt>
  <w:p w:rsidR="00230BD3" w:rsidRDefault="00230BD3" w:rsidP="00230BD3">
    <w:pPr>
      <w:pStyle w:val="a7"/>
      <w:wordWrap w:val="0"/>
      <w:jc w:val="right"/>
    </w:pPr>
    <w:r>
      <w:rPr>
        <w:rFonts w:hint="eastAsia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9F" w:rsidRDefault="00D82C9F" w:rsidP="004077C7">
      <w:r>
        <w:separator/>
      </w:r>
    </w:p>
  </w:footnote>
  <w:footnote w:type="continuationSeparator" w:id="0">
    <w:p w:rsidR="00D82C9F" w:rsidRDefault="00D82C9F" w:rsidP="0040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D3" w:rsidRDefault="00230BD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820E7" wp14:editId="29A31390">
          <wp:simplePos x="0" y="0"/>
          <wp:positionH relativeFrom="column">
            <wp:posOffset>5241925</wp:posOffset>
          </wp:positionH>
          <wp:positionV relativeFrom="paragraph">
            <wp:posOffset>-685800</wp:posOffset>
          </wp:positionV>
          <wp:extent cx="1616075" cy="1377950"/>
          <wp:effectExtent l="0" t="0" r="3175" b="0"/>
          <wp:wrapNone/>
          <wp:docPr id="2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D3" w:rsidRDefault="00230BD3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324663" wp14:editId="53C34451">
          <wp:simplePos x="0" y="0"/>
          <wp:positionH relativeFrom="column">
            <wp:posOffset>5280025</wp:posOffset>
          </wp:positionH>
          <wp:positionV relativeFrom="paragraph">
            <wp:posOffset>-713907</wp:posOffset>
          </wp:positionV>
          <wp:extent cx="1616075" cy="1377950"/>
          <wp:effectExtent l="0" t="0" r="3175" b="0"/>
          <wp:wrapNone/>
          <wp:docPr id="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4E5D"/>
    <w:multiLevelType w:val="hybridMultilevel"/>
    <w:tmpl w:val="83FE1B5E"/>
    <w:lvl w:ilvl="0" w:tplc="94D2CA3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cumentProtection w:edit="forms" w:enforcement="1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8"/>
    <w:rsid w:val="000005D5"/>
    <w:rsid w:val="000E542B"/>
    <w:rsid w:val="00101280"/>
    <w:rsid w:val="001130CA"/>
    <w:rsid w:val="00147077"/>
    <w:rsid w:val="001D71E8"/>
    <w:rsid w:val="002069AC"/>
    <w:rsid w:val="00213227"/>
    <w:rsid w:val="00230BD3"/>
    <w:rsid w:val="002437FD"/>
    <w:rsid w:val="002832EF"/>
    <w:rsid w:val="002A4692"/>
    <w:rsid w:val="002C58FF"/>
    <w:rsid w:val="002C7B12"/>
    <w:rsid w:val="002D5A40"/>
    <w:rsid w:val="0034055F"/>
    <w:rsid w:val="003E2A14"/>
    <w:rsid w:val="003E30C5"/>
    <w:rsid w:val="004077C7"/>
    <w:rsid w:val="004346D2"/>
    <w:rsid w:val="00495AD5"/>
    <w:rsid w:val="00522C35"/>
    <w:rsid w:val="00555357"/>
    <w:rsid w:val="005A3542"/>
    <w:rsid w:val="005F413B"/>
    <w:rsid w:val="0061441D"/>
    <w:rsid w:val="00616EEE"/>
    <w:rsid w:val="006634FE"/>
    <w:rsid w:val="00665AC2"/>
    <w:rsid w:val="0069021A"/>
    <w:rsid w:val="006D6A54"/>
    <w:rsid w:val="006F2E6D"/>
    <w:rsid w:val="0077793C"/>
    <w:rsid w:val="00793A9F"/>
    <w:rsid w:val="007A6367"/>
    <w:rsid w:val="008765EB"/>
    <w:rsid w:val="00900FC6"/>
    <w:rsid w:val="0094107C"/>
    <w:rsid w:val="009B2AB1"/>
    <w:rsid w:val="009F440F"/>
    <w:rsid w:val="00A405E0"/>
    <w:rsid w:val="00A62EC0"/>
    <w:rsid w:val="00A76E0F"/>
    <w:rsid w:val="00A816FE"/>
    <w:rsid w:val="00AA3D5C"/>
    <w:rsid w:val="00AD4A84"/>
    <w:rsid w:val="00AE196B"/>
    <w:rsid w:val="00B47AFE"/>
    <w:rsid w:val="00C5571E"/>
    <w:rsid w:val="00C83995"/>
    <w:rsid w:val="00D43AB3"/>
    <w:rsid w:val="00D82C9F"/>
    <w:rsid w:val="00DA26C3"/>
    <w:rsid w:val="00E6797C"/>
    <w:rsid w:val="00E90609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6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357"/>
  </w:style>
  <w:style w:type="paragraph" w:styleId="a7">
    <w:name w:val="footer"/>
    <w:basedOn w:val="a"/>
    <w:link w:val="a8"/>
    <w:uiPriority w:val="99"/>
    <w:unhideWhenUsed/>
    <w:rsid w:val="0055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357"/>
  </w:style>
  <w:style w:type="paragraph" w:styleId="a9">
    <w:name w:val="Balloon Text"/>
    <w:basedOn w:val="a"/>
    <w:link w:val="aa"/>
    <w:uiPriority w:val="99"/>
    <w:semiHidden/>
    <w:unhideWhenUsed/>
    <w:rsid w:val="00A8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6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6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357"/>
  </w:style>
  <w:style w:type="paragraph" w:styleId="a7">
    <w:name w:val="footer"/>
    <w:basedOn w:val="a"/>
    <w:link w:val="a8"/>
    <w:uiPriority w:val="99"/>
    <w:unhideWhenUsed/>
    <w:rsid w:val="0055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357"/>
  </w:style>
  <w:style w:type="paragraph" w:styleId="a9">
    <w:name w:val="Balloon Text"/>
    <w:basedOn w:val="a"/>
    <w:link w:val="aa"/>
    <w:uiPriority w:val="99"/>
    <w:semiHidden/>
    <w:unhideWhenUsed/>
    <w:rsid w:val="00A8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2BA7-45C6-4453-9459-05B2AB94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Mitsuhiro Okuno</dc:creator>
  <cp:lastModifiedBy>Hayashi, Reina</cp:lastModifiedBy>
  <cp:revision>3</cp:revision>
  <dcterms:created xsi:type="dcterms:W3CDTF">2017-08-03T03:31:00Z</dcterms:created>
  <dcterms:modified xsi:type="dcterms:W3CDTF">2017-08-03T03:32:00Z</dcterms:modified>
</cp:coreProperties>
</file>